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050B" w:rsidRPr="000F37B3" w:rsidRDefault="0018050B" w:rsidP="0018050B">
      <w:pPr>
        <w:pStyle w:val="a3"/>
        <w:rPr>
          <w:rFonts w:ascii="Times New Roman" w:hAnsi="Times New Roman" w:cs="Times New Roman"/>
          <w:b/>
          <w:sz w:val="24"/>
          <w:szCs w:val="24"/>
        </w:rPr>
      </w:pPr>
    </w:p>
    <w:p w:rsidR="008B48A9" w:rsidRPr="000F37B3" w:rsidRDefault="0018050B" w:rsidP="0018050B">
      <w:pPr>
        <w:pStyle w:val="a3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0F37B3">
        <w:rPr>
          <w:rFonts w:ascii="Times New Roman" w:hAnsi="Times New Roman" w:cs="Times New Roman"/>
          <w:b/>
          <w:sz w:val="24"/>
          <w:szCs w:val="24"/>
        </w:rPr>
        <w:t>Аннотация</w:t>
      </w:r>
    </w:p>
    <w:p w:rsidR="0018050B" w:rsidRPr="000F37B3" w:rsidRDefault="0018050B" w:rsidP="0018050B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F37B3">
        <w:rPr>
          <w:rFonts w:ascii="Times New Roman" w:hAnsi="Times New Roman" w:cs="Times New Roman"/>
          <w:b/>
          <w:sz w:val="24"/>
          <w:szCs w:val="24"/>
        </w:rPr>
        <w:t xml:space="preserve"> к</w:t>
      </w:r>
      <w:r w:rsidR="008B48A9" w:rsidRPr="000F37B3">
        <w:rPr>
          <w:rFonts w:ascii="Times New Roman" w:hAnsi="Times New Roman" w:cs="Times New Roman"/>
          <w:b/>
          <w:sz w:val="24"/>
          <w:szCs w:val="24"/>
        </w:rPr>
        <w:t xml:space="preserve"> рабочей программе </w:t>
      </w:r>
      <w:r w:rsidRPr="000F37B3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8B48A9" w:rsidRDefault="0018050B" w:rsidP="000F37B3">
      <w:pPr>
        <w:pStyle w:val="a3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0F37B3">
        <w:rPr>
          <w:rFonts w:ascii="Times New Roman" w:hAnsi="Times New Roman" w:cs="Times New Roman"/>
          <w:b/>
          <w:sz w:val="24"/>
          <w:szCs w:val="24"/>
        </w:rPr>
        <w:t>по литературному чтению</w:t>
      </w:r>
      <w:r w:rsidR="008B48A9" w:rsidRPr="000F37B3">
        <w:rPr>
          <w:rFonts w:ascii="Times New Roman" w:hAnsi="Times New Roman" w:cs="Times New Roman"/>
          <w:b/>
          <w:sz w:val="24"/>
          <w:szCs w:val="24"/>
          <w:lang w:val="tt-RU"/>
        </w:rPr>
        <w:t xml:space="preserve"> (</w:t>
      </w:r>
      <w:r w:rsidR="008B48A9" w:rsidRPr="000F37B3">
        <w:rPr>
          <w:rFonts w:ascii="Times New Roman" w:hAnsi="Times New Roman" w:cs="Times New Roman"/>
          <w:b/>
          <w:sz w:val="24"/>
          <w:szCs w:val="24"/>
        </w:rPr>
        <w:t>татарскому</w:t>
      </w:r>
      <w:r w:rsidR="008B48A9" w:rsidRPr="000F37B3">
        <w:rPr>
          <w:rFonts w:ascii="Times New Roman" w:hAnsi="Times New Roman" w:cs="Times New Roman"/>
          <w:b/>
          <w:sz w:val="24"/>
          <w:szCs w:val="24"/>
          <w:lang w:val="tt-RU"/>
        </w:rPr>
        <w:t>)</w:t>
      </w:r>
      <w:r w:rsidR="008B48A9" w:rsidRPr="000F37B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B48A9" w:rsidRPr="000F37B3">
        <w:rPr>
          <w:rFonts w:ascii="Times New Roman" w:hAnsi="Times New Roman" w:cs="Times New Roman"/>
          <w:b/>
          <w:sz w:val="24"/>
          <w:szCs w:val="24"/>
          <w:lang w:val="tt-RU"/>
        </w:rPr>
        <w:t>для 1-4 классов</w:t>
      </w:r>
    </w:p>
    <w:p w:rsidR="000F37B3" w:rsidRPr="000F37B3" w:rsidRDefault="000F37B3" w:rsidP="000F37B3">
      <w:pPr>
        <w:pStyle w:val="a3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8B48A9" w:rsidRPr="000F37B3" w:rsidRDefault="008B48A9" w:rsidP="008B48A9">
      <w:pPr>
        <w:pStyle w:val="a4"/>
        <w:numPr>
          <w:ilvl w:val="0"/>
          <w:numId w:val="1"/>
        </w:numPr>
        <w:spacing w:after="0" w:line="240" w:lineRule="auto"/>
        <w:rPr>
          <w:rFonts w:ascii="Times New Roman" w:hAnsi="Times New Roman"/>
          <w:b/>
          <w:sz w:val="24"/>
          <w:szCs w:val="24"/>
        </w:rPr>
      </w:pPr>
      <w:proofErr w:type="spellStart"/>
      <w:r w:rsidRPr="000F37B3">
        <w:rPr>
          <w:rFonts w:ascii="Times New Roman" w:hAnsi="Times New Roman"/>
          <w:b/>
          <w:sz w:val="24"/>
          <w:szCs w:val="24"/>
        </w:rPr>
        <w:t>Количество</w:t>
      </w:r>
      <w:proofErr w:type="spellEnd"/>
      <w:r w:rsidRPr="000F37B3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Pr="000F37B3">
        <w:rPr>
          <w:rFonts w:ascii="Times New Roman" w:hAnsi="Times New Roman"/>
          <w:b/>
          <w:sz w:val="24"/>
          <w:szCs w:val="24"/>
        </w:rPr>
        <w:t>часов</w:t>
      </w:r>
      <w:proofErr w:type="spellEnd"/>
      <w:r w:rsidRPr="000F37B3">
        <w:rPr>
          <w:rFonts w:ascii="Times New Roman" w:hAnsi="Times New Roman"/>
          <w:b/>
          <w:sz w:val="24"/>
          <w:szCs w:val="24"/>
        </w:rPr>
        <w:t xml:space="preserve"> </w:t>
      </w:r>
      <w:r w:rsidRPr="000F37B3">
        <w:rPr>
          <w:rFonts w:ascii="Times New Roman" w:hAnsi="Times New Roman"/>
          <w:b/>
          <w:sz w:val="24"/>
          <w:szCs w:val="24"/>
          <w:lang w:val="ru-RU"/>
        </w:rPr>
        <w:t>по предмету:</w:t>
      </w:r>
    </w:p>
    <w:p w:rsidR="008B48A9" w:rsidRPr="000F37B3" w:rsidRDefault="008B48A9" w:rsidP="008B48A9">
      <w:pPr>
        <w:pStyle w:val="a4"/>
        <w:numPr>
          <w:ilvl w:val="0"/>
          <w:numId w:val="2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0F37B3">
        <w:rPr>
          <w:rFonts w:ascii="Times New Roman" w:hAnsi="Times New Roman"/>
          <w:sz w:val="24"/>
          <w:szCs w:val="24"/>
          <w:lang w:val="ru-RU"/>
        </w:rPr>
        <w:t xml:space="preserve">класс </w:t>
      </w:r>
      <w:r w:rsidRPr="000F37B3">
        <w:rPr>
          <w:rFonts w:ascii="Times New Roman" w:hAnsi="Times New Roman"/>
          <w:sz w:val="24"/>
          <w:szCs w:val="24"/>
        </w:rPr>
        <w:t xml:space="preserve">-   </w:t>
      </w:r>
      <w:r w:rsidRPr="000F37B3">
        <w:rPr>
          <w:rFonts w:ascii="Times New Roman" w:hAnsi="Times New Roman"/>
          <w:sz w:val="24"/>
          <w:szCs w:val="24"/>
          <w:lang w:val="tt-RU"/>
        </w:rPr>
        <w:t>1</w:t>
      </w:r>
      <w:r w:rsidRPr="000F37B3">
        <w:rPr>
          <w:rFonts w:ascii="Times New Roman" w:hAnsi="Times New Roman"/>
          <w:sz w:val="24"/>
          <w:szCs w:val="24"/>
        </w:rPr>
        <w:t>/</w:t>
      </w:r>
      <w:r w:rsidRPr="000F37B3">
        <w:rPr>
          <w:rFonts w:ascii="Times New Roman" w:hAnsi="Times New Roman"/>
          <w:sz w:val="24"/>
          <w:szCs w:val="24"/>
          <w:lang w:val="tt-RU"/>
        </w:rPr>
        <w:t>33</w:t>
      </w:r>
      <w:r w:rsidRPr="000F37B3">
        <w:rPr>
          <w:rFonts w:ascii="Times New Roman" w:hAnsi="Times New Roman"/>
          <w:sz w:val="24"/>
          <w:szCs w:val="24"/>
        </w:rPr>
        <w:t xml:space="preserve"> </w:t>
      </w:r>
    </w:p>
    <w:p w:rsidR="008B48A9" w:rsidRPr="000F37B3" w:rsidRDefault="008B48A9" w:rsidP="008B48A9">
      <w:pPr>
        <w:pStyle w:val="a4"/>
        <w:numPr>
          <w:ilvl w:val="0"/>
          <w:numId w:val="2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0F37B3">
        <w:rPr>
          <w:rFonts w:ascii="Times New Roman" w:hAnsi="Times New Roman"/>
          <w:sz w:val="24"/>
          <w:szCs w:val="24"/>
          <w:lang w:val="ru-RU"/>
        </w:rPr>
        <w:t>класс – 1/34</w:t>
      </w:r>
    </w:p>
    <w:p w:rsidR="008B48A9" w:rsidRPr="000F37B3" w:rsidRDefault="008B48A9" w:rsidP="008B48A9">
      <w:pPr>
        <w:pStyle w:val="a4"/>
        <w:numPr>
          <w:ilvl w:val="0"/>
          <w:numId w:val="2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0F37B3">
        <w:rPr>
          <w:rFonts w:ascii="Times New Roman" w:hAnsi="Times New Roman"/>
          <w:sz w:val="24"/>
          <w:szCs w:val="24"/>
          <w:lang w:val="ru-RU"/>
        </w:rPr>
        <w:t>класс – 1/34</w:t>
      </w:r>
    </w:p>
    <w:p w:rsidR="008B48A9" w:rsidRPr="000F37B3" w:rsidRDefault="008B48A9" w:rsidP="008B48A9">
      <w:pPr>
        <w:pStyle w:val="a4"/>
        <w:numPr>
          <w:ilvl w:val="0"/>
          <w:numId w:val="2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0F37B3">
        <w:rPr>
          <w:rFonts w:ascii="Times New Roman" w:hAnsi="Times New Roman"/>
          <w:sz w:val="24"/>
          <w:szCs w:val="24"/>
          <w:lang w:val="ru-RU"/>
        </w:rPr>
        <w:t>класс – 1/34</w:t>
      </w:r>
    </w:p>
    <w:p w:rsidR="000F37B3" w:rsidRPr="000F37B3" w:rsidRDefault="000F37B3" w:rsidP="000F37B3">
      <w:pPr>
        <w:pStyle w:val="a4"/>
        <w:spacing w:after="0" w:line="240" w:lineRule="auto"/>
        <w:ind w:left="1080"/>
        <w:rPr>
          <w:rFonts w:ascii="Times New Roman" w:hAnsi="Times New Roman"/>
          <w:sz w:val="24"/>
          <w:szCs w:val="24"/>
        </w:rPr>
      </w:pPr>
      <w:bookmarkStart w:id="0" w:name="_GoBack"/>
      <w:bookmarkEnd w:id="0"/>
    </w:p>
    <w:p w:rsidR="008B48A9" w:rsidRPr="000F37B3" w:rsidRDefault="008B48A9" w:rsidP="008B48A9">
      <w:pPr>
        <w:pStyle w:val="a4"/>
        <w:numPr>
          <w:ilvl w:val="0"/>
          <w:numId w:val="1"/>
        </w:numPr>
        <w:spacing w:after="0" w:line="240" w:lineRule="auto"/>
        <w:rPr>
          <w:rFonts w:ascii="Times New Roman" w:hAnsi="Times New Roman"/>
          <w:b/>
          <w:sz w:val="24"/>
          <w:szCs w:val="24"/>
          <w:lang w:val="ru-RU"/>
        </w:rPr>
      </w:pPr>
      <w:r w:rsidRPr="000F37B3">
        <w:rPr>
          <w:rFonts w:ascii="Times New Roman" w:hAnsi="Times New Roman"/>
          <w:b/>
          <w:sz w:val="24"/>
          <w:szCs w:val="24"/>
          <w:lang w:val="ru-RU"/>
        </w:rPr>
        <w:t>УМК:</w:t>
      </w:r>
    </w:p>
    <w:tbl>
      <w:tblPr>
        <w:tblStyle w:val="a5"/>
        <w:tblW w:w="0" w:type="auto"/>
        <w:tblInd w:w="720" w:type="dxa"/>
        <w:tblLook w:val="04A0" w:firstRow="1" w:lastRow="0" w:firstColumn="1" w:lastColumn="0" w:noHBand="0" w:noVBand="1"/>
      </w:tblPr>
      <w:tblGrid>
        <w:gridCol w:w="816"/>
        <w:gridCol w:w="8495"/>
      </w:tblGrid>
      <w:tr w:rsidR="000F37B3" w:rsidRPr="000F37B3" w:rsidTr="000F37B3"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8A9" w:rsidRPr="000F37B3" w:rsidRDefault="008B48A9" w:rsidP="00E626D8">
            <w:pPr>
              <w:pStyle w:val="a4"/>
              <w:ind w:left="0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0F37B3">
              <w:rPr>
                <w:rFonts w:ascii="Times New Roman" w:hAnsi="Times New Roman"/>
                <w:sz w:val="24"/>
                <w:szCs w:val="24"/>
                <w:lang w:eastAsia="ru-RU"/>
              </w:rPr>
              <w:t>Класс</w:t>
            </w:r>
            <w:proofErr w:type="spellEnd"/>
          </w:p>
        </w:tc>
        <w:tc>
          <w:tcPr>
            <w:tcW w:w="8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8A9" w:rsidRPr="000F37B3" w:rsidRDefault="008B48A9" w:rsidP="00E626D8">
            <w:pPr>
              <w:pStyle w:val="a4"/>
              <w:ind w:left="0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0F37B3">
              <w:rPr>
                <w:rFonts w:ascii="Times New Roman" w:hAnsi="Times New Roman"/>
                <w:sz w:val="24"/>
                <w:szCs w:val="24"/>
                <w:lang w:eastAsia="ru-RU"/>
              </w:rPr>
              <w:t>Учебник</w:t>
            </w:r>
            <w:proofErr w:type="spellEnd"/>
          </w:p>
        </w:tc>
      </w:tr>
      <w:tr w:rsidR="000F37B3" w:rsidRPr="000F37B3" w:rsidTr="000F37B3"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8A9" w:rsidRPr="000F37B3" w:rsidRDefault="008B48A9" w:rsidP="00E626D8">
            <w:pPr>
              <w:pStyle w:val="a4"/>
              <w:ind w:left="0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0F37B3">
              <w:rPr>
                <w:rFonts w:ascii="Times New Roman" w:hAnsi="Times New Roman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8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8A9" w:rsidRPr="000F37B3" w:rsidRDefault="008B48A9" w:rsidP="00E626D8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F37B3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 </w:t>
            </w:r>
            <w:r w:rsidRPr="000F37B3">
              <w:rPr>
                <w:rFonts w:ascii="Times New Roman" w:hAnsi="Times New Roman"/>
                <w:sz w:val="24"/>
                <w:szCs w:val="24"/>
                <w:lang w:val="tt-RU"/>
              </w:rPr>
              <w:t>Күңелле татар теле. 1 класс. Хайдарова Р.З., Н.Г. Галиева, Казан “Татармультфильм”, 2012</w:t>
            </w:r>
          </w:p>
        </w:tc>
      </w:tr>
      <w:tr w:rsidR="000F37B3" w:rsidRPr="000F37B3" w:rsidTr="000F37B3"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8A9" w:rsidRPr="000F37B3" w:rsidRDefault="008B48A9" w:rsidP="00E626D8">
            <w:pPr>
              <w:pStyle w:val="a4"/>
              <w:ind w:left="0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0F37B3">
              <w:rPr>
                <w:rFonts w:ascii="Times New Roman" w:hAnsi="Times New Roman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8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8A9" w:rsidRPr="000F37B3" w:rsidRDefault="008B48A9" w:rsidP="00E626D8">
            <w:pPr>
              <w:rPr>
                <w:rFonts w:ascii="Times New Roman" w:hAnsi="Times New Roman"/>
                <w:sz w:val="24"/>
                <w:szCs w:val="24"/>
              </w:rPr>
            </w:pPr>
            <w:r w:rsidRPr="000F37B3">
              <w:rPr>
                <w:rFonts w:ascii="Times New Roman" w:hAnsi="Times New Roman"/>
                <w:sz w:val="24"/>
                <w:szCs w:val="24"/>
                <w:lang w:val="tt-RU"/>
              </w:rPr>
              <w:t>Күңелле татар теле. 2 класс. Хайдарова Р.З., Ахметзянова Г.М., Галиева Н.Г.  – Казань: Татармультфильм, 2013.</w:t>
            </w:r>
          </w:p>
        </w:tc>
      </w:tr>
      <w:tr w:rsidR="000F37B3" w:rsidRPr="000F37B3" w:rsidTr="000F37B3"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8A9" w:rsidRPr="000F37B3" w:rsidRDefault="008B48A9" w:rsidP="00E626D8">
            <w:pPr>
              <w:pStyle w:val="a4"/>
              <w:ind w:left="0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0F37B3">
              <w:rPr>
                <w:rFonts w:ascii="Times New Roman" w:hAnsi="Times New Roman"/>
                <w:sz w:val="24"/>
                <w:szCs w:val="24"/>
                <w:lang w:val="ru-RU" w:eastAsia="ru-RU"/>
              </w:rPr>
              <w:t>3</w:t>
            </w:r>
          </w:p>
        </w:tc>
        <w:tc>
          <w:tcPr>
            <w:tcW w:w="8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8A9" w:rsidRPr="000F37B3" w:rsidRDefault="008B48A9" w:rsidP="00E626D8">
            <w:pPr>
              <w:outlineLvl w:val="1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0F37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  <w:r w:rsidRPr="000F37B3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Күңелле татар теле. 3 класс. Хайдарова Р.З., Ахметзянова Г.М., Гиниятуллина Л.А.  – Казань: Татармультфильм, 2013. </w:t>
            </w:r>
          </w:p>
        </w:tc>
      </w:tr>
      <w:tr w:rsidR="000F37B3" w:rsidRPr="000F37B3" w:rsidTr="000F37B3"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8A9" w:rsidRPr="000F37B3" w:rsidRDefault="008B48A9" w:rsidP="00E626D8">
            <w:pPr>
              <w:pStyle w:val="a4"/>
              <w:ind w:left="0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0F37B3">
              <w:rPr>
                <w:rFonts w:ascii="Times New Roman" w:hAnsi="Times New Roman"/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8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8A9" w:rsidRPr="000F37B3" w:rsidRDefault="008B48A9" w:rsidP="00E626D8">
            <w:pPr>
              <w:shd w:val="clear" w:color="auto" w:fill="FFFFFF"/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0F37B3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Күңелле татар теле. 4 класс. Хайдарова Р.З., Ахметзянова Г.М., Гиниятуллина Л.А. — Казань : Татармультфильм, 2014. — 152 б. </w:t>
            </w:r>
          </w:p>
        </w:tc>
      </w:tr>
    </w:tbl>
    <w:p w:rsidR="000F37B3" w:rsidRPr="000F37B3" w:rsidRDefault="000F37B3" w:rsidP="000F37B3">
      <w:pPr>
        <w:pStyle w:val="a4"/>
        <w:spacing w:after="0" w:line="240" w:lineRule="auto"/>
        <w:ind w:left="644"/>
        <w:rPr>
          <w:rFonts w:ascii="Times New Roman" w:eastAsia="Times New Roman" w:hAnsi="Times New Roman"/>
          <w:sz w:val="24"/>
          <w:szCs w:val="24"/>
          <w:lang w:val="tt-RU" w:eastAsia="ru-RU"/>
        </w:rPr>
      </w:pPr>
    </w:p>
    <w:p w:rsidR="008B48A9" w:rsidRPr="000F37B3" w:rsidRDefault="008B48A9" w:rsidP="008B48A9">
      <w:pPr>
        <w:pStyle w:val="a4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 w:rsidRPr="000F37B3">
        <w:rPr>
          <w:rFonts w:ascii="Times New Roman" w:eastAsia="Times New Roman" w:hAnsi="Times New Roman"/>
          <w:b/>
          <w:sz w:val="24"/>
          <w:szCs w:val="24"/>
          <w:lang w:val="tt-RU" w:eastAsia="ru-RU"/>
        </w:rPr>
        <w:t>Предметные результаты</w:t>
      </w:r>
    </w:p>
    <w:p w:rsidR="000F37B3" w:rsidRPr="000F37B3" w:rsidRDefault="00017E35" w:rsidP="000F37B3">
      <w:pPr>
        <w:shd w:val="clear" w:color="auto" w:fill="FFFFFF"/>
        <w:spacing w:after="150" w:line="240" w:lineRule="auto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0F37B3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Основной целью обучения</w:t>
      </w:r>
      <w:r w:rsidRPr="000F37B3">
        <w:rPr>
          <w:rFonts w:ascii="Times New Roman" w:eastAsia="Times New Roman" w:hAnsi="Times New Roman"/>
          <w:sz w:val="24"/>
          <w:szCs w:val="24"/>
          <w:lang w:eastAsia="ru-RU"/>
        </w:rPr>
        <w:t> литературному чтению на татарском языке является развитие у ученика умений читать тексты, понимать содержащуюся в них информацию.</w:t>
      </w:r>
      <w:r w:rsidR="000F37B3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</w:t>
      </w:r>
    </w:p>
    <w:p w:rsidR="000F37B3" w:rsidRDefault="000F37B3" w:rsidP="000F37B3">
      <w:pPr>
        <w:shd w:val="clear" w:color="auto" w:fill="FFFFFF"/>
        <w:spacing w:after="0" w:line="240" w:lineRule="auto"/>
        <w:ind w:right="360"/>
        <w:jc w:val="both"/>
        <w:textAlignment w:val="baseline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</w:p>
    <w:p w:rsidR="00FB0623" w:rsidRPr="000F37B3" w:rsidRDefault="00FB0623" w:rsidP="000F37B3">
      <w:pPr>
        <w:pStyle w:val="a3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0F37B3">
        <w:rPr>
          <w:rFonts w:ascii="Times New Roman" w:hAnsi="Times New Roman" w:cs="Times New Roman"/>
          <w:b/>
          <w:sz w:val="24"/>
          <w:szCs w:val="24"/>
          <w:lang w:eastAsia="ru-RU"/>
        </w:rPr>
        <w:t>Предметные результаты</w:t>
      </w:r>
    </w:p>
    <w:p w:rsidR="00FB0623" w:rsidRPr="000F37B3" w:rsidRDefault="00FB0623" w:rsidP="000F37B3">
      <w:pPr>
        <w:pStyle w:val="a3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0F37B3">
        <w:rPr>
          <w:rFonts w:ascii="Times New Roman" w:hAnsi="Times New Roman" w:cs="Times New Roman"/>
          <w:b/>
          <w:sz w:val="24"/>
          <w:szCs w:val="24"/>
          <w:lang w:eastAsia="ru-RU"/>
        </w:rPr>
        <w:t>Учащийся научится:</w:t>
      </w:r>
    </w:p>
    <w:p w:rsidR="00FB0623" w:rsidRPr="000F37B3" w:rsidRDefault="00FB0623" w:rsidP="00FB0623">
      <w:pPr>
        <w:numPr>
          <w:ilvl w:val="0"/>
          <w:numId w:val="3"/>
        </w:numPr>
        <w:spacing w:after="0" w:line="240" w:lineRule="auto"/>
        <w:ind w:left="360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0F37B3">
        <w:rPr>
          <w:rFonts w:ascii="Times New Roman" w:eastAsia="Times New Roman" w:hAnsi="Times New Roman"/>
          <w:sz w:val="24"/>
          <w:szCs w:val="24"/>
          <w:lang w:eastAsia="ru-RU"/>
        </w:rPr>
        <w:t>понимать, что язык является главным средством общения людей, помогающее выразить мысли и чувства;</w:t>
      </w:r>
    </w:p>
    <w:p w:rsidR="00FB0623" w:rsidRPr="000F37B3" w:rsidRDefault="00FB0623" w:rsidP="00FB0623">
      <w:pPr>
        <w:numPr>
          <w:ilvl w:val="0"/>
          <w:numId w:val="3"/>
        </w:numPr>
        <w:spacing w:after="0" w:line="240" w:lineRule="auto"/>
        <w:ind w:left="360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0F37B3">
        <w:rPr>
          <w:rFonts w:ascii="Times New Roman" w:eastAsia="Times New Roman" w:hAnsi="Times New Roman"/>
          <w:sz w:val="24"/>
          <w:szCs w:val="24"/>
          <w:lang w:eastAsia="ru-RU"/>
        </w:rPr>
        <w:t>относиться к татарской литературе как к великой ценности и культурному достоянию народа;</w:t>
      </w:r>
    </w:p>
    <w:p w:rsidR="00FB0623" w:rsidRPr="000F37B3" w:rsidRDefault="00FB0623" w:rsidP="00FB0623">
      <w:pPr>
        <w:numPr>
          <w:ilvl w:val="0"/>
          <w:numId w:val="3"/>
        </w:numPr>
        <w:spacing w:after="0" w:line="240" w:lineRule="auto"/>
        <w:ind w:left="360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0F37B3">
        <w:rPr>
          <w:rFonts w:ascii="Times New Roman" w:eastAsia="Times New Roman" w:hAnsi="Times New Roman"/>
          <w:sz w:val="24"/>
          <w:szCs w:val="24"/>
          <w:lang w:eastAsia="ru-RU"/>
        </w:rPr>
        <w:t>анализировать речевую модель общения: речь партнера (собеседника) по общению, цель и тему общения, его результат;</w:t>
      </w:r>
    </w:p>
    <w:p w:rsidR="00FB0623" w:rsidRPr="000F37B3" w:rsidRDefault="00FB0623" w:rsidP="00FB0623">
      <w:pPr>
        <w:numPr>
          <w:ilvl w:val="0"/>
          <w:numId w:val="3"/>
        </w:numPr>
        <w:spacing w:after="0" w:line="240" w:lineRule="auto"/>
        <w:ind w:left="360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proofErr w:type="gramStart"/>
      <w:r w:rsidRPr="000F37B3">
        <w:rPr>
          <w:rFonts w:ascii="Times New Roman" w:eastAsia="Times New Roman" w:hAnsi="Times New Roman"/>
          <w:sz w:val="24"/>
          <w:szCs w:val="24"/>
          <w:lang w:eastAsia="ru-RU"/>
        </w:rPr>
        <w:t>понимать речевые задачи общения: что-то сообщить (проинформировать, известить), одобрить (поддержать, похвалить, согласиться, подтвердить), возразить (оспорить, покритиковать, убедить), объяснить (уточнить, побудить, доказать, посоветовать, воодушевить);</w:t>
      </w:r>
      <w:proofErr w:type="gramEnd"/>
    </w:p>
    <w:p w:rsidR="00FB0623" w:rsidRPr="000F37B3" w:rsidRDefault="00FB0623" w:rsidP="00FB0623">
      <w:pPr>
        <w:numPr>
          <w:ilvl w:val="0"/>
          <w:numId w:val="3"/>
        </w:numPr>
        <w:spacing w:after="0" w:line="240" w:lineRule="auto"/>
        <w:ind w:left="360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0F37B3">
        <w:rPr>
          <w:rFonts w:ascii="Times New Roman" w:eastAsia="Times New Roman" w:hAnsi="Times New Roman"/>
          <w:sz w:val="24"/>
          <w:szCs w:val="24"/>
          <w:lang w:eastAsia="ru-RU"/>
        </w:rPr>
        <w:t>выбирать языковые средства в зависимости от ситуации общения;</w:t>
      </w:r>
    </w:p>
    <w:p w:rsidR="00FB0623" w:rsidRPr="000F37B3" w:rsidRDefault="00FB0623" w:rsidP="00FB0623">
      <w:pPr>
        <w:numPr>
          <w:ilvl w:val="0"/>
          <w:numId w:val="3"/>
        </w:numPr>
        <w:spacing w:after="0" w:line="240" w:lineRule="auto"/>
        <w:ind w:left="360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0F37B3">
        <w:rPr>
          <w:rFonts w:ascii="Times New Roman" w:eastAsia="Times New Roman" w:hAnsi="Times New Roman"/>
          <w:sz w:val="24"/>
          <w:szCs w:val="24"/>
          <w:lang w:eastAsia="ru-RU"/>
        </w:rPr>
        <w:t>контролировать и корректировать своё высказывание в зависимости от ситуации общения;</w:t>
      </w:r>
    </w:p>
    <w:p w:rsidR="00FB0623" w:rsidRPr="000F37B3" w:rsidRDefault="00FB0623" w:rsidP="00FB0623">
      <w:pPr>
        <w:numPr>
          <w:ilvl w:val="0"/>
          <w:numId w:val="3"/>
        </w:numPr>
        <w:spacing w:after="0" w:line="240" w:lineRule="auto"/>
        <w:ind w:left="360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0F37B3">
        <w:rPr>
          <w:rFonts w:ascii="Times New Roman" w:eastAsia="Times New Roman" w:hAnsi="Times New Roman"/>
          <w:sz w:val="24"/>
          <w:szCs w:val="24"/>
          <w:lang w:eastAsia="ru-RU"/>
        </w:rPr>
        <w:t>правильно использовать в общении вспомогательные средства: мимику, жесты, выразительные движения, интонацию, логические ударения, паузы в соответствии с культурными нормами;</w:t>
      </w:r>
    </w:p>
    <w:p w:rsidR="00FB0623" w:rsidRPr="000F37B3" w:rsidRDefault="00FB0623" w:rsidP="00FB0623">
      <w:pPr>
        <w:numPr>
          <w:ilvl w:val="0"/>
          <w:numId w:val="3"/>
        </w:numPr>
        <w:spacing w:after="0" w:line="240" w:lineRule="auto"/>
        <w:ind w:left="360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0F37B3">
        <w:rPr>
          <w:rFonts w:ascii="Times New Roman" w:eastAsia="Times New Roman" w:hAnsi="Times New Roman"/>
          <w:sz w:val="24"/>
          <w:szCs w:val="24"/>
          <w:lang w:eastAsia="ru-RU"/>
        </w:rPr>
        <w:t>различать диалогическую и монологическую речь;</w:t>
      </w:r>
    </w:p>
    <w:p w:rsidR="00FB0623" w:rsidRPr="000F37B3" w:rsidRDefault="00FB0623" w:rsidP="00FB0623">
      <w:pPr>
        <w:numPr>
          <w:ilvl w:val="0"/>
          <w:numId w:val="3"/>
        </w:numPr>
        <w:spacing w:after="0" w:line="240" w:lineRule="auto"/>
        <w:ind w:left="360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0F37B3">
        <w:rPr>
          <w:rFonts w:ascii="Times New Roman" w:eastAsia="Times New Roman" w:hAnsi="Times New Roman"/>
          <w:sz w:val="24"/>
          <w:szCs w:val="24"/>
          <w:lang w:eastAsia="ru-RU"/>
        </w:rPr>
        <w:t>составлять диалоги, основанные на известных правилах продуктивного общения;</w:t>
      </w:r>
    </w:p>
    <w:p w:rsidR="00FB0623" w:rsidRPr="000F37B3" w:rsidRDefault="00FB0623" w:rsidP="00FB0623">
      <w:pPr>
        <w:numPr>
          <w:ilvl w:val="0"/>
          <w:numId w:val="3"/>
        </w:numPr>
        <w:spacing w:after="0" w:line="240" w:lineRule="auto"/>
        <w:ind w:left="360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0F37B3">
        <w:rPr>
          <w:rFonts w:ascii="Times New Roman" w:eastAsia="Times New Roman" w:hAnsi="Times New Roman"/>
          <w:sz w:val="24"/>
          <w:szCs w:val="24"/>
          <w:lang w:eastAsia="ru-RU"/>
        </w:rPr>
        <w:t>составлять устные тексты различных типов: повествование, описание, рассуждение;</w:t>
      </w:r>
    </w:p>
    <w:p w:rsidR="00FB0623" w:rsidRPr="000F37B3" w:rsidRDefault="00FB0623" w:rsidP="00FB0623">
      <w:pPr>
        <w:numPr>
          <w:ilvl w:val="0"/>
          <w:numId w:val="3"/>
        </w:numPr>
        <w:spacing w:after="0" w:line="240" w:lineRule="auto"/>
        <w:ind w:left="360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0F37B3">
        <w:rPr>
          <w:rFonts w:ascii="Times New Roman" w:eastAsia="Times New Roman" w:hAnsi="Times New Roman"/>
          <w:sz w:val="24"/>
          <w:szCs w:val="24"/>
          <w:lang w:eastAsia="ru-RU"/>
        </w:rPr>
        <w:t>пересказывать текст с помощью опорных слов, с ориентировкой на главную мысль высказывания;</w:t>
      </w:r>
    </w:p>
    <w:p w:rsidR="00FB0623" w:rsidRPr="000F37B3" w:rsidRDefault="00FB0623" w:rsidP="00FB0623">
      <w:pPr>
        <w:numPr>
          <w:ilvl w:val="0"/>
          <w:numId w:val="3"/>
        </w:numPr>
        <w:spacing w:after="0" w:line="240" w:lineRule="auto"/>
        <w:ind w:left="360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0F37B3">
        <w:rPr>
          <w:rFonts w:ascii="Times New Roman" w:eastAsia="Times New Roman" w:hAnsi="Times New Roman"/>
          <w:sz w:val="24"/>
          <w:szCs w:val="24"/>
          <w:lang w:eastAsia="ru-RU"/>
        </w:rPr>
        <w:t>составлять рассказы по серии картинок, на предложенную тему, по личным впечатлениям.</w:t>
      </w:r>
    </w:p>
    <w:p w:rsidR="0018050B" w:rsidRPr="000F37B3" w:rsidRDefault="00FB0623" w:rsidP="000F37B3">
      <w:pPr>
        <w:shd w:val="clear" w:color="auto" w:fill="FFFFFF"/>
        <w:spacing w:before="375" w:after="450" w:line="240" w:lineRule="auto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0F37B3">
        <w:rPr>
          <w:rFonts w:ascii="Times New Roman" w:eastAsia="Times New Roman" w:hAnsi="Times New Roman"/>
          <w:sz w:val="24"/>
          <w:szCs w:val="24"/>
          <w:lang w:eastAsia="ru-RU"/>
        </w:rPr>
        <w:t>     </w:t>
      </w:r>
    </w:p>
    <w:p w:rsidR="00D27E72" w:rsidRPr="000F37B3" w:rsidRDefault="00D27E72">
      <w:pPr>
        <w:rPr>
          <w:rFonts w:ascii="Times New Roman" w:hAnsi="Times New Roman"/>
          <w:sz w:val="24"/>
          <w:szCs w:val="24"/>
        </w:rPr>
      </w:pPr>
    </w:p>
    <w:sectPr w:rsidR="00D27E72" w:rsidRPr="000F37B3" w:rsidSect="000F37B3">
      <w:pgSz w:w="11906" w:h="16838"/>
      <w:pgMar w:top="1134" w:right="566" w:bottom="1134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48342DA"/>
    <w:multiLevelType w:val="multilevel"/>
    <w:tmpl w:val="BA328D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562C2A6D"/>
    <w:multiLevelType w:val="multilevel"/>
    <w:tmpl w:val="8C7619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5FBD1E0F"/>
    <w:multiLevelType w:val="hybridMultilevel"/>
    <w:tmpl w:val="AADC3CC0"/>
    <w:lvl w:ilvl="0" w:tplc="EEFA817C">
      <w:start w:val="1"/>
      <w:numFmt w:val="decimal"/>
      <w:lvlText w:val="%1."/>
      <w:lvlJc w:val="left"/>
      <w:pPr>
        <w:ind w:left="644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381238F"/>
    <w:multiLevelType w:val="multilevel"/>
    <w:tmpl w:val="C5805C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699B3629"/>
    <w:multiLevelType w:val="hybridMultilevel"/>
    <w:tmpl w:val="AF12C3A4"/>
    <w:lvl w:ilvl="0" w:tplc="251AA970">
      <w:start w:val="1"/>
      <w:numFmt w:val="decimal"/>
      <w:lvlText w:val="%1"/>
      <w:lvlJc w:val="left"/>
      <w:pPr>
        <w:ind w:left="1080" w:hanging="360"/>
      </w:p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>
      <w:start w:val="1"/>
      <w:numFmt w:val="lowerRoman"/>
      <w:lvlText w:val="%3."/>
      <w:lvlJc w:val="right"/>
      <w:pPr>
        <w:ind w:left="2520" w:hanging="180"/>
      </w:pPr>
    </w:lvl>
    <w:lvl w:ilvl="3" w:tplc="0419000F">
      <w:start w:val="1"/>
      <w:numFmt w:val="decimal"/>
      <w:lvlText w:val="%4."/>
      <w:lvlJc w:val="left"/>
      <w:pPr>
        <w:ind w:left="3240" w:hanging="360"/>
      </w:pPr>
    </w:lvl>
    <w:lvl w:ilvl="4" w:tplc="04190019">
      <w:start w:val="1"/>
      <w:numFmt w:val="lowerLetter"/>
      <w:lvlText w:val="%5."/>
      <w:lvlJc w:val="left"/>
      <w:pPr>
        <w:ind w:left="3960" w:hanging="360"/>
      </w:pPr>
    </w:lvl>
    <w:lvl w:ilvl="5" w:tplc="0419001B">
      <w:start w:val="1"/>
      <w:numFmt w:val="lowerRoman"/>
      <w:lvlText w:val="%6."/>
      <w:lvlJc w:val="right"/>
      <w:pPr>
        <w:ind w:left="4680" w:hanging="180"/>
      </w:pPr>
    </w:lvl>
    <w:lvl w:ilvl="6" w:tplc="0419000F">
      <w:start w:val="1"/>
      <w:numFmt w:val="decimal"/>
      <w:lvlText w:val="%7."/>
      <w:lvlJc w:val="left"/>
      <w:pPr>
        <w:ind w:left="5400" w:hanging="360"/>
      </w:pPr>
    </w:lvl>
    <w:lvl w:ilvl="7" w:tplc="04190019">
      <w:start w:val="1"/>
      <w:numFmt w:val="lowerLetter"/>
      <w:lvlText w:val="%8."/>
      <w:lvlJc w:val="left"/>
      <w:pPr>
        <w:ind w:left="6120" w:hanging="360"/>
      </w:pPr>
    </w:lvl>
    <w:lvl w:ilvl="8" w:tplc="0419001B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3A4E"/>
    <w:rsid w:val="00017E35"/>
    <w:rsid w:val="000F37B3"/>
    <w:rsid w:val="0018050B"/>
    <w:rsid w:val="002E413E"/>
    <w:rsid w:val="00723A4E"/>
    <w:rsid w:val="008B48A9"/>
    <w:rsid w:val="00D27E72"/>
    <w:rsid w:val="00FB06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050B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8050B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8B48A9"/>
    <w:pPr>
      <w:ind w:left="720"/>
      <w:contextualSpacing/>
    </w:pPr>
    <w:rPr>
      <w:lang w:val="en-US"/>
    </w:rPr>
  </w:style>
  <w:style w:type="table" w:styleId="a5">
    <w:name w:val="Table Grid"/>
    <w:basedOn w:val="a1"/>
    <w:uiPriority w:val="59"/>
    <w:rsid w:val="008B48A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Normal (Web)"/>
    <w:basedOn w:val="a"/>
    <w:uiPriority w:val="99"/>
    <w:semiHidden/>
    <w:unhideWhenUsed/>
    <w:rsid w:val="00FB062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7">
    <w:name w:val="Hyperlink"/>
    <w:basedOn w:val="a0"/>
    <w:uiPriority w:val="99"/>
    <w:semiHidden/>
    <w:unhideWhenUsed/>
    <w:rsid w:val="00FB0623"/>
    <w:rPr>
      <w:color w:val="0000FF"/>
      <w:u w:val="single"/>
    </w:rPr>
  </w:style>
  <w:style w:type="character" w:styleId="a8">
    <w:name w:val="Strong"/>
    <w:basedOn w:val="a0"/>
    <w:uiPriority w:val="22"/>
    <w:qFormat/>
    <w:rsid w:val="00017E35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050B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8050B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8B48A9"/>
    <w:pPr>
      <w:ind w:left="720"/>
      <w:contextualSpacing/>
    </w:pPr>
    <w:rPr>
      <w:lang w:val="en-US"/>
    </w:rPr>
  </w:style>
  <w:style w:type="table" w:styleId="a5">
    <w:name w:val="Table Grid"/>
    <w:basedOn w:val="a1"/>
    <w:uiPriority w:val="59"/>
    <w:rsid w:val="008B48A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Normal (Web)"/>
    <w:basedOn w:val="a"/>
    <w:uiPriority w:val="99"/>
    <w:semiHidden/>
    <w:unhideWhenUsed/>
    <w:rsid w:val="00FB062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7">
    <w:name w:val="Hyperlink"/>
    <w:basedOn w:val="a0"/>
    <w:uiPriority w:val="99"/>
    <w:semiHidden/>
    <w:unhideWhenUsed/>
    <w:rsid w:val="00FB0623"/>
    <w:rPr>
      <w:color w:val="0000FF"/>
      <w:u w:val="single"/>
    </w:rPr>
  </w:style>
  <w:style w:type="character" w:styleId="a8">
    <w:name w:val="Strong"/>
    <w:basedOn w:val="a0"/>
    <w:uiPriority w:val="22"/>
    <w:qFormat/>
    <w:rsid w:val="00017E3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7932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230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318</Words>
  <Characters>1813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Razilya</dc:creator>
  <cp:keywords/>
  <dc:description/>
  <cp:lastModifiedBy>Chip</cp:lastModifiedBy>
  <cp:revision>7</cp:revision>
  <dcterms:created xsi:type="dcterms:W3CDTF">2014-12-09T04:21:00Z</dcterms:created>
  <dcterms:modified xsi:type="dcterms:W3CDTF">2019-10-10T07:19:00Z</dcterms:modified>
</cp:coreProperties>
</file>